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1" w:rsidRDefault="00393E81"/>
    <w:p w:rsidR="00393E81" w:rsidRPr="000E56C3" w:rsidRDefault="00393E81">
      <w:r w:rsidRPr="000E56C3">
        <w:rPr>
          <w:noProof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369488" cy="1333855"/>
            <wp:effectExtent l="0" t="0" r="0" b="0"/>
            <wp:docPr id="1" name="Picture 1" descr="C:\Users\SteveS\Dropbox\Personal\cargo-stow\Logos\CAR_STOW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S\Dropbox\Personal\cargo-stow\Logos\CAR_STOW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07" cy="13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6C3">
        <w:rPr>
          <w:noProof/>
        </w:rP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3601941" cy="1158830"/>
            <wp:effectExtent l="0" t="0" r="0" b="0"/>
            <wp:docPr id="2" name="Picture 2" descr="C:\Users\SteveS\Dropbox\Personal\cargo-stow\Logos\X_MODUL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S\Dropbox\Personal\cargo-stow\Logos\X_MODUL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38" cy="11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81" w:rsidRPr="000E56C3" w:rsidRDefault="00393E81"/>
    <w:p w:rsidR="00393E81" w:rsidRPr="000E56C3" w:rsidRDefault="00393E81"/>
    <w:p w:rsidR="005455BE" w:rsidRPr="000E56C3" w:rsidRDefault="005455BE" w:rsidP="005455BE">
      <w:bookmarkStart w:id="0" w:name="_GoBack"/>
      <w:bookmarkEnd w:id="0"/>
      <w:r w:rsidRPr="000E56C3">
        <w:t>ZUR SOFORTIGEN FREIGABE:</w:t>
      </w:r>
    </w:p>
    <w:p w:rsidR="005455BE" w:rsidRPr="000E56C3" w:rsidRDefault="005455BE" w:rsidP="005455BE"/>
    <w:p w:rsidR="00853D08" w:rsidRPr="000E56C3" w:rsidRDefault="00853D08">
      <w:r w:rsidRPr="000E56C3">
        <w:t>Presseinfo X-M</w:t>
      </w:r>
      <w:r w:rsidR="000C165C" w:rsidRPr="000E56C3">
        <w:t>ODULE</w:t>
      </w:r>
      <w:r w:rsidRPr="000E56C3">
        <w:t xml:space="preserve"> Box für Pickup LKW</w:t>
      </w:r>
    </w:p>
    <w:p w:rsidR="00853D08" w:rsidRPr="000E56C3" w:rsidRDefault="00853D08"/>
    <w:p w:rsidR="00853D08" w:rsidRPr="000E56C3" w:rsidRDefault="00853D08"/>
    <w:p w:rsidR="00FA3EAF" w:rsidRDefault="00FA3EAF">
      <w:r w:rsidRPr="000E56C3">
        <w:t>Johannes Huth, e</w:t>
      </w:r>
      <w:r w:rsidR="000C165C" w:rsidRPr="000E56C3">
        <w:t>iner der Gründer von cargo-stow</w:t>
      </w:r>
      <w:r w:rsidR="000E56C3" w:rsidRPr="000E56C3">
        <w:t>, wohnt</w:t>
      </w:r>
      <w:r w:rsidRPr="000E56C3">
        <w:t xml:space="preserve"> im </w:t>
      </w:r>
      <w:proofErr w:type="spellStart"/>
      <w:r w:rsidRPr="000E56C3">
        <w:t>Lungau</w:t>
      </w:r>
      <w:proofErr w:type="spellEnd"/>
      <w:r w:rsidRPr="000E56C3">
        <w:t xml:space="preserve"> und </w:t>
      </w:r>
      <w:r w:rsidR="000C165C" w:rsidRPr="000E56C3">
        <w:t>geht</w:t>
      </w:r>
      <w:r w:rsidR="000E56C3" w:rsidRPr="000E56C3">
        <w:t xml:space="preserve"> dort</w:t>
      </w:r>
      <w:r w:rsidR="000C165C" w:rsidRPr="000E56C3">
        <w:t xml:space="preserve"> auf die Jagd</w:t>
      </w:r>
      <w:r w:rsidRPr="000E56C3">
        <w:t>.</w:t>
      </w:r>
      <w:r w:rsidR="00393E81" w:rsidRPr="000E56C3">
        <w:t xml:space="preserve"> </w:t>
      </w:r>
      <w:r w:rsidRPr="000E56C3">
        <w:t>Damit die zahlre</w:t>
      </w:r>
      <w:r w:rsidR="000C165C" w:rsidRPr="000E56C3">
        <w:t>ichen Utensilien, die es dafür</w:t>
      </w:r>
      <w:r w:rsidRPr="000E56C3">
        <w:t xml:space="preserve"> braucht,</w:t>
      </w:r>
      <w:r w:rsidR="00393E81" w:rsidRPr="000E56C3">
        <w:t xml:space="preserve"> </w:t>
      </w:r>
      <w:r w:rsidRPr="000E56C3">
        <w:t xml:space="preserve">sicher </w:t>
      </w:r>
      <w:r w:rsidR="000C165C" w:rsidRPr="000E56C3">
        <w:t>und geordnet untergebracht und</w:t>
      </w:r>
      <w:r w:rsidRPr="000E56C3">
        <w:t xml:space="preserve"> </w:t>
      </w:r>
      <w:r w:rsidR="000C165C" w:rsidRPr="000E56C3">
        <w:t xml:space="preserve">immer </w:t>
      </w:r>
      <w:r w:rsidRPr="000E56C3">
        <w:t xml:space="preserve">zur Verfügung stehen, hat </w:t>
      </w:r>
      <w:r w:rsidR="00393E81" w:rsidRPr="000E56C3">
        <w:t>er gemeinsam mit seinem Partner Steve Smith</w:t>
      </w:r>
      <w:r w:rsidRPr="000E56C3">
        <w:t xml:space="preserve"> ein Modulsystem für Pickups entwickelt, welches die beiden Gründer im Salzburger Land </w:t>
      </w:r>
      <w:r w:rsidR="000C165C" w:rsidRPr="000E56C3">
        <w:t>herstellen lassen. „Da wir groß</w:t>
      </w:r>
      <w:r w:rsidRPr="000E56C3">
        <w:t>en Wert auf</w:t>
      </w:r>
      <w:r w:rsidR="00393E81" w:rsidRPr="000E56C3">
        <w:t xml:space="preserve"> </w:t>
      </w:r>
      <w:r w:rsidRPr="000E56C3">
        <w:t xml:space="preserve">Qualität legen“, so Johannes Huth, </w:t>
      </w:r>
      <w:r w:rsidR="000C165C" w:rsidRPr="000E56C3">
        <w:t>„</w:t>
      </w:r>
      <w:r w:rsidR="00FD05C2" w:rsidRPr="000E56C3">
        <w:t>wir haben nun einen lokalen Partner gefunden, der das X-MODULE für uns produziert, das ab sofort für alle Pickup-Modelle erhältlich ist“.</w:t>
      </w:r>
      <w:r>
        <w:t xml:space="preserve"> </w:t>
      </w:r>
    </w:p>
    <w:p w:rsidR="00853D08" w:rsidRDefault="00853D08"/>
    <w:p w:rsidR="00853D08" w:rsidRDefault="000C165C">
      <w:r>
        <w:t>Mit der X- Module Box</w:t>
      </w:r>
      <w:r w:rsidR="00853D08">
        <w:t>, die z</w:t>
      </w:r>
      <w:r w:rsidR="005455BE">
        <w:t>unächst für die neue Mercedes X-</w:t>
      </w:r>
      <w:r w:rsidR="00853D08">
        <w:t>Klasse entwickelt wurde, stehen dem Jäger neben ausreichend Stauraum, eine</w:t>
      </w:r>
      <w:r>
        <w:t>r</w:t>
      </w:r>
      <w:r w:rsidR="00853D08">
        <w:t xml:space="preserve"> integrierte</w:t>
      </w:r>
      <w:r>
        <w:t>n</w:t>
      </w:r>
      <w:r w:rsidR="00853D08">
        <w:t xml:space="preserve"> Seilwinde, LED Beleuchtung, </w:t>
      </w:r>
      <w:r>
        <w:t xml:space="preserve">ein </w:t>
      </w:r>
      <w:r w:rsidR="00853D08">
        <w:t>Frischwassertank</w:t>
      </w:r>
      <w:r>
        <w:t xml:space="preserve"> (40l) mit elektrische</w:t>
      </w:r>
      <w:r w:rsidR="00853D08">
        <w:t xml:space="preserve"> Pumpe, </w:t>
      </w:r>
      <w:r>
        <w:t>eine beheizbare</w:t>
      </w:r>
      <w:r w:rsidR="00853D08">
        <w:t xml:space="preserve"> </w:t>
      </w:r>
      <w:proofErr w:type="spellStart"/>
      <w:r w:rsidR="00853D08">
        <w:t>Hundebox</w:t>
      </w:r>
      <w:proofErr w:type="spellEnd"/>
      <w:r w:rsidR="00853D08">
        <w:t xml:space="preserve">, </w:t>
      </w:r>
      <w:r>
        <w:t xml:space="preserve">ein </w:t>
      </w:r>
      <w:r w:rsidR="00853D08">
        <w:t>verschließbares Gewehrfach sowie ein ausklappbares Schreibpult zur Verfügung.</w:t>
      </w:r>
    </w:p>
    <w:p w:rsidR="00853D08" w:rsidRDefault="00853D08"/>
    <w:p w:rsidR="00853D08" w:rsidRDefault="009A0360">
      <w:r>
        <w:t>cargo-s</w:t>
      </w:r>
      <w:r w:rsidR="00853D08">
        <w:t>tow präsentiert die X- M</w:t>
      </w:r>
      <w:r w:rsidR="000C165C">
        <w:t>ODULE</w:t>
      </w:r>
      <w:r w:rsidR="00853D08">
        <w:t xml:space="preserve"> Box auf der Hohen Jagd in Salzburg.</w:t>
      </w:r>
    </w:p>
    <w:p w:rsidR="00853D08" w:rsidRDefault="00853D08"/>
    <w:p w:rsidR="00853D08" w:rsidRDefault="000C165C">
      <w:r>
        <w:t xml:space="preserve">Bereits in Planung sind </w:t>
      </w:r>
      <w:proofErr w:type="spellStart"/>
      <w:r w:rsidR="00853D08">
        <w:t>Mulitfunktionsboxen</w:t>
      </w:r>
      <w:proofErr w:type="spellEnd"/>
      <w:r w:rsidR="00853D08">
        <w:t xml:space="preserve"> für den Ford Ranger, Toyota </w:t>
      </w:r>
      <w:proofErr w:type="spellStart"/>
      <w:r w:rsidR="00853D08">
        <w:t>Hilux</w:t>
      </w:r>
      <w:proofErr w:type="spellEnd"/>
      <w:r w:rsidR="00853D08">
        <w:t xml:space="preserve"> und andere bekannte Pickups.</w:t>
      </w:r>
    </w:p>
    <w:p w:rsidR="00853D08" w:rsidRPr="000E56C3" w:rsidRDefault="00853D08"/>
    <w:p w:rsidR="00853D08" w:rsidRDefault="00853D08">
      <w:r>
        <w:t>Kontakt</w:t>
      </w:r>
      <w:r w:rsidR="005455BE">
        <w:t>:</w:t>
      </w:r>
    </w:p>
    <w:p w:rsidR="00853D08" w:rsidRDefault="000C165C">
      <w:proofErr w:type="spellStart"/>
      <w:r>
        <w:t>cargo-s</w:t>
      </w:r>
      <w:r w:rsidR="00853D08">
        <w:t>tow</w:t>
      </w:r>
      <w:proofErr w:type="spellEnd"/>
      <w:r w:rsidR="00853D08">
        <w:t xml:space="preserve"> GbR</w:t>
      </w:r>
    </w:p>
    <w:p w:rsidR="00853D08" w:rsidRDefault="00853D08">
      <w:r>
        <w:t>Wilhelmstrasse 28</w:t>
      </w:r>
    </w:p>
    <w:p w:rsidR="00853D08" w:rsidRDefault="00853D08">
      <w:r>
        <w:t>D-53111 Bonn</w:t>
      </w:r>
    </w:p>
    <w:p w:rsidR="00853D08" w:rsidRDefault="000E56C3">
      <w:hyperlink r:id="rId7" w:history="1">
        <w:r w:rsidR="00853D08" w:rsidRPr="00B0149E">
          <w:rPr>
            <w:rStyle w:val="Hyperlink"/>
          </w:rPr>
          <w:t>www.cargo-stow.com</w:t>
        </w:r>
      </w:hyperlink>
    </w:p>
    <w:p w:rsidR="00853D08" w:rsidRPr="00393E81" w:rsidRDefault="00853D08">
      <w:pPr>
        <w:rPr>
          <w:lang w:val="en-US"/>
        </w:rPr>
      </w:pPr>
      <w:proofErr w:type="gramStart"/>
      <w:r w:rsidRPr="00393E81">
        <w:rPr>
          <w:lang w:val="en-US"/>
        </w:rPr>
        <w:t>email</w:t>
      </w:r>
      <w:proofErr w:type="gramEnd"/>
      <w:r w:rsidRPr="00393E81">
        <w:rPr>
          <w:lang w:val="en-US"/>
        </w:rPr>
        <w:t xml:space="preserve">: </w:t>
      </w:r>
      <w:hyperlink r:id="rId8" w:history="1">
        <w:r w:rsidRPr="00393E81">
          <w:rPr>
            <w:rStyle w:val="Hyperlink"/>
            <w:lang w:val="en-US"/>
          </w:rPr>
          <w:t>j.huth@cargo-stow.com</w:t>
        </w:r>
      </w:hyperlink>
    </w:p>
    <w:p w:rsidR="00853D08" w:rsidRPr="00393E81" w:rsidRDefault="00853D08">
      <w:pPr>
        <w:rPr>
          <w:lang w:val="en-US"/>
        </w:rPr>
      </w:pPr>
    </w:p>
    <w:p w:rsidR="00853D08" w:rsidRPr="00393E81" w:rsidRDefault="00853D08">
      <w:pPr>
        <w:rPr>
          <w:lang w:val="en-US"/>
        </w:rPr>
      </w:pPr>
    </w:p>
    <w:sectPr w:rsidR="00853D08" w:rsidRPr="00393E81" w:rsidSect="00853D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F"/>
    <w:rsid w:val="000C165C"/>
    <w:rsid w:val="000E56C3"/>
    <w:rsid w:val="00393E81"/>
    <w:rsid w:val="005455BE"/>
    <w:rsid w:val="006B1353"/>
    <w:rsid w:val="00853D08"/>
    <w:rsid w:val="00950088"/>
    <w:rsid w:val="009A0360"/>
    <w:rsid w:val="00CC1279"/>
    <w:rsid w:val="00E22238"/>
    <w:rsid w:val="00FA3EAF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3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53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uth@cargo-sto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go-sto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Huth</dc:creator>
  <cp:keywords/>
  <dc:description/>
  <cp:lastModifiedBy>Steve Smith</cp:lastModifiedBy>
  <cp:revision>8</cp:revision>
  <dcterms:created xsi:type="dcterms:W3CDTF">2019-01-11T03:02:00Z</dcterms:created>
  <dcterms:modified xsi:type="dcterms:W3CDTF">2019-02-21T08:23:00Z</dcterms:modified>
</cp:coreProperties>
</file>